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B138D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B138DA" w:rsidRPr="0045523E" w:rsidRDefault="00B138D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138DA" w:rsidRPr="0045523E" w:rsidRDefault="00B138DA" w:rsidP="00B138DA">
            <w:pPr>
              <w:numPr>
                <w:ilvl w:val="0"/>
                <w:numId w:val="3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B138DA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</w:t>
            </w:r>
          </w:p>
        </w:tc>
      </w:tr>
      <w:tr w:rsidR="00B138D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  UNIVERSITARIO</w:t>
            </w:r>
          </w:p>
        </w:tc>
      </w:tr>
      <w:tr w:rsidR="00B138D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2044</w:t>
            </w:r>
          </w:p>
        </w:tc>
      </w:tr>
      <w:tr w:rsidR="00B138D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05</w:t>
            </w:r>
          </w:p>
        </w:tc>
      </w:tr>
      <w:tr w:rsidR="00B138D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Siete  (7) </w:t>
            </w:r>
          </w:p>
        </w:tc>
      </w:tr>
      <w:tr w:rsidR="00B138D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 Administrativa </w:t>
            </w:r>
          </w:p>
        </w:tc>
      </w:tr>
      <w:tr w:rsidR="00B138DA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B138DA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B138D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138DA" w:rsidRPr="0045523E" w:rsidRDefault="00B138DA" w:rsidP="00B138DA">
            <w:pPr>
              <w:numPr>
                <w:ilvl w:val="0"/>
                <w:numId w:val="3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B138D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138DA" w:rsidRDefault="00B138DA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B138DA" w:rsidRDefault="00B138DA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SUBDIRECCION DE GESTION AMBIENTAL</w:t>
            </w:r>
          </w:p>
          <w:p w:rsidR="00B138DA" w:rsidRPr="0045523E" w:rsidRDefault="00B138DA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</w:tc>
      </w:tr>
      <w:tr w:rsidR="00B138D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138DA" w:rsidRPr="0045523E" w:rsidRDefault="00B138DA" w:rsidP="00B138DA">
            <w:pPr>
              <w:numPr>
                <w:ilvl w:val="0"/>
                <w:numId w:val="3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B138DA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B138DA" w:rsidRDefault="00B138DA" w:rsidP="00D65E52">
            <w:pPr>
              <w:spacing w:after="0"/>
              <w:rPr>
                <w:rFonts w:ascii="Arial" w:hAnsi="Arial" w:cs="Arial"/>
              </w:rPr>
            </w:pPr>
          </w:p>
          <w:p w:rsidR="00B138DA" w:rsidRDefault="00B138D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9A10F3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  <w:r w:rsidRPr="009A10F3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B138DA" w:rsidRPr="0045523E" w:rsidRDefault="00B138DA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</w:tc>
      </w:tr>
      <w:tr w:rsidR="00B138D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B138DA" w:rsidRPr="0045523E" w:rsidRDefault="00B138DA" w:rsidP="00B138DA">
            <w:pPr>
              <w:pStyle w:val="Ttulo1"/>
              <w:numPr>
                <w:ilvl w:val="0"/>
                <w:numId w:val="39"/>
              </w:numPr>
              <w:tabs>
                <w:tab w:val="left" w:pos="1335"/>
                <w:tab w:val="center" w:pos="4556"/>
              </w:tabs>
              <w:ind w:left="1386"/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B138DA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B138DA" w:rsidRDefault="00B138DA" w:rsidP="00D65E52">
            <w:pPr>
              <w:spacing w:after="0"/>
              <w:rPr>
                <w:rFonts w:ascii="Arial" w:hAnsi="Arial" w:cs="Arial"/>
              </w:rPr>
            </w:pPr>
          </w:p>
          <w:p w:rsidR="00B138DA" w:rsidRPr="009A10F3" w:rsidRDefault="00B138DA" w:rsidP="00D65E52">
            <w:pPr>
              <w:spacing w:after="0"/>
              <w:rPr>
                <w:rFonts w:ascii="Arial" w:hAnsi="Arial" w:cs="Arial"/>
              </w:rPr>
            </w:pPr>
            <w:r w:rsidRPr="009A10F3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B138DA" w:rsidRPr="009A10F3" w:rsidRDefault="00B138DA" w:rsidP="00D65E52">
            <w:pPr>
              <w:spacing w:after="0"/>
              <w:rPr>
                <w:rFonts w:ascii="Arial" w:hAnsi="Arial" w:cs="Arial"/>
              </w:rPr>
            </w:pPr>
            <w:r w:rsidRPr="009A10F3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B138DA" w:rsidRPr="009A10F3" w:rsidRDefault="00B138DA" w:rsidP="00D65E52">
            <w:pPr>
              <w:spacing w:after="0"/>
              <w:rPr>
                <w:rFonts w:ascii="Arial" w:hAnsi="Arial" w:cs="Arial"/>
              </w:rPr>
            </w:pPr>
            <w:r w:rsidRPr="009A10F3">
              <w:rPr>
                <w:rFonts w:ascii="Arial" w:hAnsi="Arial" w:cs="Arial"/>
              </w:rPr>
              <w:t>3. Resolver las peticiones, quejas, reclamos y denuncias – PQRD que sean de competencia de la S</w:t>
            </w:r>
            <w:r>
              <w:rPr>
                <w:rFonts w:ascii="Arial" w:hAnsi="Arial" w:cs="Arial"/>
              </w:rPr>
              <w:t xml:space="preserve">ubdirección de </w:t>
            </w:r>
            <w:r w:rsidRPr="009A10F3">
              <w:rPr>
                <w:rFonts w:ascii="Arial" w:hAnsi="Arial" w:cs="Arial"/>
              </w:rPr>
              <w:t>G</w:t>
            </w:r>
            <w:r>
              <w:rPr>
                <w:rFonts w:ascii="Arial" w:hAnsi="Arial" w:cs="Arial"/>
              </w:rPr>
              <w:t xml:space="preserve">estión </w:t>
            </w:r>
            <w:r w:rsidRPr="009A10F3"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mbiental</w:t>
            </w:r>
            <w:r w:rsidRPr="009A10F3">
              <w:rPr>
                <w:rFonts w:ascii="Arial" w:hAnsi="Arial" w:cs="Arial"/>
              </w:rPr>
              <w:t xml:space="preserve"> de manera oportuna, eficiente y eficaz.</w:t>
            </w:r>
          </w:p>
          <w:p w:rsidR="00B138DA" w:rsidRPr="009A10F3" w:rsidRDefault="00B138DA" w:rsidP="00D65E52">
            <w:pPr>
              <w:spacing w:after="0"/>
              <w:rPr>
                <w:rFonts w:ascii="Arial" w:hAnsi="Arial" w:cs="Arial"/>
              </w:rPr>
            </w:pPr>
            <w:r w:rsidRPr="009A10F3">
              <w:rPr>
                <w:rFonts w:ascii="Arial" w:hAnsi="Arial" w:cs="Arial"/>
              </w:rPr>
              <w:lastRenderedPageBreak/>
              <w:t xml:space="preserve">4. Mantener actualizados y/o entregar la información requerida por los sistemas de información internos y externos que establezca el Gobierno y la Corporación. </w:t>
            </w:r>
          </w:p>
          <w:p w:rsidR="00B138DA" w:rsidRPr="009A10F3" w:rsidRDefault="00B138DA" w:rsidP="00D65E52">
            <w:pPr>
              <w:spacing w:after="0"/>
              <w:rPr>
                <w:rFonts w:ascii="Arial" w:hAnsi="Arial" w:cs="Arial"/>
              </w:rPr>
            </w:pPr>
            <w:r w:rsidRPr="009A10F3">
              <w:rPr>
                <w:rFonts w:ascii="Arial" w:hAnsi="Arial" w:cs="Arial"/>
              </w:rPr>
              <w:t>5. Suministrar a la Oficina Jurídica o a quien ésta delegue la información relacionada con los trámites ambientales que se requiera para la defensa judicial en los procesos en que sea parte la Corporación</w:t>
            </w:r>
          </w:p>
          <w:p w:rsidR="00B138DA" w:rsidRPr="009A10F3" w:rsidRDefault="00B138DA" w:rsidP="00D65E52">
            <w:pPr>
              <w:spacing w:after="0"/>
              <w:rPr>
                <w:rFonts w:ascii="Arial" w:hAnsi="Arial" w:cs="Arial"/>
              </w:rPr>
            </w:pPr>
            <w:r w:rsidRPr="009A10F3">
              <w:rPr>
                <w:rFonts w:ascii="Arial" w:hAnsi="Arial" w:cs="Arial"/>
              </w:rPr>
              <w:t>6. Acompañar a la Entidad a las reuniones de los consejos, juntas, comités cuando sea convocado o delegado.</w:t>
            </w:r>
          </w:p>
          <w:p w:rsidR="00B138DA" w:rsidRDefault="00B138DA" w:rsidP="00D65E52">
            <w:pPr>
              <w:spacing w:after="0"/>
              <w:rPr>
                <w:rFonts w:ascii="Arial" w:hAnsi="Arial" w:cs="Arial"/>
              </w:rPr>
            </w:pPr>
            <w:r w:rsidRPr="009A10F3">
              <w:rPr>
                <w:rFonts w:ascii="Arial" w:hAnsi="Arial" w:cs="Arial"/>
              </w:rPr>
              <w:t>7.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B138DA" w:rsidRPr="009A10F3" w:rsidRDefault="00B138D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8. </w:t>
            </w:r>
            <w:r w:rsidRPr="007E3FF1">
              <w:rPr>
                <w:rFonts w:ascii="Arial" w:hAnsi="Arial" w:cs="Arial"/>
              </w:rPr>
              <w:t>Aplicar las normas técnicas de calidad implementadas por la institución en los procesos, procedimientos y actividades asignadas, con el fin de garantizar la eficiente prestación del servicio.</w:t>
            </w:r>
          </w:p>
          <w:p w:rsidR="00B138DA" w:rsidRPr="009A10F3" w:rsidRDefault="00B138D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9A10F3">
              <w:rPr>
                <w:rFonts w:ascii="Arial" w:hAnsi="Arial" w:cs="Arial"/>
              </w:rPr>
              <w:t>. Participar en los grupos de trabajo que conforme la Entidad para la formulación y ejecución de planes tendientes a cumplir con eficacia y eficiencia la misión institucional.</w:t>
            </w:r>
          </w:p>
          <w:p w:rsidR="00B138DA" w:rsidRDefault="00B138DA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9A10F3">
              <w:rPr>
                <w:rFonts w:ascii="Arial" w:hAnsi="Arial" w:cs="Arial"/>
              </w:rPr>
              <w:t xml:space="preserve">. Las demás funciones asignadas por la autoridad competente, de acuerdo con el nivel, la naturaleza y el área de desempeño del cargo. </w:t>
            </w:r>
            <w:r w:rsidRPr="0045523E">
              <w:rPr>
                <w:rFonts w:ascii="Arial" w:hAnsi="Arial" w:cs="Arial"/>
              </w:rPr>
              <w:t xml:space="preserve"> </w:t>
            </w:r>
          </w:p>
          <w:p w:rsidR="00B138DA" w:rsidRPr="0045523E" w:rsidRDefault="00B138DA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B138D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138DA" w:rsidRPr="0045523E" w:rsidRDefault="00B138DA" w:rsidP="00B138DA">
            <w:pPr>
              <w:numPr>
                <w:ilvl w:val="0"/>
                <w:numId w:val="39"/>
              </w:num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B138DA" w:rsidRPr="009A10F3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B138DA" w:rsidRPr="009A10F3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B138DA" w:rsidRPr="009A10F3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>2. Contratación Estatal</w:t>
            </w:r>
          </w:p>
          <w:p w:rsidR="00B138DA" w:rsidRPr="009A10F3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B138DA" w:rsidRPr="009A10F3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>4. Políticas de atención al ciudadano</w:t>
            </w:r>
          </w:p>
          <w:p w:rsidR="00B138DA" w:rsidRPr="009A10F3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>5. Políticas publicas aplicables a la Corporación</w:t>
            </w:r>
          </w:p>
          <w:p w:rsidR="00B138DA" w:rsidRPr="009A10F3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B138DA" w:rsidRPr="009A10F3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>7. Normatividad Ambiental.</w:t>
            </w:r>
          </w:p>
          <w:p w:rsidR="00B138DA" w:rsidRPr="009A10F3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B138DA" w:rsidRPr="009A10F3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>9. Permisos y Trámites ambientales</w:t>
            </w:r>
          </w:p>
          <w:p w:rsidR="00B138DA" w:rsidRPr="009A10F3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9A10F3">
              <w:rPr>
                <w:rFonts w:ascii="Arial" w:eastAsia="Arial Unicode MS" w:hAnsi="Arial" w:cs="Arial"/>
              </w:rPr>
              <w:t>Régimen Sancionatorio.</w:t>
            </w:r>
          </w:p>
          <w:p w:rsidR="00B138DA" w:rsidRPr="009A10F3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B138DA" w:rsidRPr="009A10F3" w:rsidRDefault="00B138DA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9A10F3">
              <w:rPr>
                <w:rFonts w:ascii="Arial" w:eastAsia="Arial Unicode MS" w:hAnsi="Arial" w:cs="Arial"/>
              </w:rPr>
              <w:t xml:space="preserve">12. Redacción y Proyección de documentos técnicos </w:t>
            </w:r>
          </w:p>
        </w:tc>
      </w:tr>
      <w:tr w:rsidR="00B138D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B138DA" w:rsidRPr="009A10F3" w:rsidRDefault="00B138D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138DA" w:rsidRPr="0045523E" w:rsidRDefault="00B138DA" w:rsidP="00B138DA">
            <w:pPr>
              <w:numPr>
                <w:ilvl w:val="0"/>
                <w:numId w:val="3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B138DA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B138DA" w:rsidRPr="0045523E" w:rsidTr="00D65E52">
        <w:trPr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B138DA" w:rsidRPr="009A10F3" w:rsidRDefault="00B138D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9A10F3">
              <w:rPr>
                <w:rFonts w:ascii="Arial" w:eastAsia="Arial Unicode MS" w:hAnsi="Arial" w:cs="Arial"/>
                <w:sz w:val="22"/>
                <w:szCs w:val="22"/>
              </w:rPr>
              <w:t>Título Profesional en  la disciplina académica del núcleo básico del conocimiento en: Ingeniería Ambiental, Sanitaria y Afines.</w:t>
            </w:r>
          </w:p>
          <w:p w:rsidR="00B138DA" w:rsidRPr="009A10F3" w:rsidRDefault="00B138D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B138DA" w:rsidRPr="0045523E" w:rsidRDefault="00B138DA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9A10F3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 xml:space="preserve">Tarjeta profesional en los casos reglamentados por la ley 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B138DA" w:rsidRPr="0045523E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D</w:t>
            </w:r>
            <w:r w:rsidRPr="0045523E">
              <w:rPr>
                <w:rFonts w:ascii="Arial" w:eastAsia="Arial Unicode MS" w:hAnsi="Arial" w:cs="Arial"/>
              </w:rPr>
              <w:t>oce (12) meses de experiencia profesional relacionada</w:t>
            </w:r>
          </w:p>
        </w:tc>
      </w:tr>
      <w:tr w:rsidR="00B138DA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B138DA" w:rsidRPr="0045523E" w:rsidRDefault="00B138DA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</w:p>
          <w:p w:rsidR="00B138DA" w:rsidRPr="0045523E" w:rsidRDefault="00B138DA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B138DA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B138DA" w:rsidRPr="0045523E" w:rsidTr="00D65E52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B138DA" w:rsidRPr="0045523E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B138DA" w:rsidRPr="0045523E" w:rsidRDefault="00B138DA" w:rsidP="00D65E52">
            <w:pPr>
              <w:snapToGrid w:val="0"/>
              <w:spacing w:after="0"/>
              <w:rPr>
                <w:rFonts w:eastAsia="Arial Unicode MS"/>
              </w:rPr>
            </w:pPr>
            <w:r w:rsidRPr="0045523E">
              <w:rPr>
                <w:rFonts w:ascii="Arial" w:eastAsia="Arial Unicode MS" w:hAnsi="Arial" w:cs="Arial"/>
              </w:rPr>
              <w:t>No hay equivalencia.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B138DA" w:rsidRPr="0045523E" w:rsidRDefault="00B138DA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B138DA" w:rsidRPr="0045523E" w:rsidRDefault="00B138DA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hay equivalencia.</w:t>
            </w:r>
          </w:p>
        </w:tc>
      </w:tr>
      <w:tr w:rsidR="00B138DA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B138DA" w:rsidRPr="0045523E" w:rsidRDefault="00B138DA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B138DA" w:rsidRPr="0045523E" w:rsidRDefault="00B138DA" w:rsidP="00B138DA">
            <w:pPr>
              <w:numPr>
                <w:ilvl w:val="0"/>
                <w:numId w:val="3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B138DA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B138DA" w:rsidRPr="0045523E" w:rsidRDefault="00B138DA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Pr="0045523E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B138DA" w:rsidRPr="0045523E" w:rsidRDefault="00B138DA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B138DA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Default="00B138DA" w:rsidP="00B138D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B138DA" w:rsidRDefault="00B138DA" w:rsidP="00B138D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B138DA" w:rsidRDefault="00B138DA" w:rsidP="00B138D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B138DA" w:rsidRDefault="00B138DA" w:rsidP="00B138D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B138DA" w:rsidRDefault="00B138DA" w:rsidP="00B138D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B138DA" w:rsidRPr="00EC6586" w:rsidRDefault="00B138DA" w:rsidP="00B138D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138DA" w:rsidRDefault="00B138DA" w:rsidP="00B138D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B138DA" w:rsidRDefault="00B138DA" w:rsidP="00B138D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B138DA" w:rsidRDefault="00B138DA" w:rsidP="00B138D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B138DA" w:rsidRPr="00AE4EA5" w:rsidRDefault="00B138DA" w:rsidP="00B138D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535" w:rsidRDefault="00847535" w:rsidP="0002570B">
      <w:pPr>
        <w:spacing w:after="0" w:line="240" w:lineRule="auto"/>
      </w:pPr>
      <w:r>
        <w:separator/>
      </w:r>
    </w:p>
  </w:endnote>
  <w:endnote w:type="continuationSeparator" w:id="0">
    <w:p w:rsidR="00847535" w:rsidRDefault="00847535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F4F" w:rsidRDefault="00C00F4F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86766A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C00F4F">
            <w:rPr>
              <w:b/>
              <w:bCs/>
              <w:sz w:val="14"/>
              <w:szCs w:val="16"/>
            </w:rPr>
            <w:t xml:space="preserve">2943 DE 03 DE AGOSTO DEL </w:t>
          </w:r>
          <w:r w:rsidR="00C00F4F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F4F" w:rsidRDefault="00C00F4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535" w:rsidRDefault="00847535" w:rsidP="0002570B">
      <w:pPr>
        <w:spacing w:after="0" w:line="240" w:lineRule="auto"/>
      </w:pPr>
      <w:r>
        <w:separator/>
      </w:r>
    </w:p>
  </w:footnote>
  <w:footnote w:type="continuationSeparator" w:id="0">
    <w:p w:rsidR="00847535" w:rsidRDefault="00847535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F4F" w:rsidRDefault="00C00F4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0F4F" w:rsidRDefault="00C00F4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A1226"/>
    <w:multiLevelType w:val="hybridMultilevel"/>
    <w:tmpl w:val="5DB8EEE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0"/>
  </w:num>
  <w:num w:numId="5">
    <w:abstractNumId w:val="21"/>
  </w:num>
  <w:num w:numId="6">
    <w:abstractNumId w:val="8"/>
  </w:num>
  <w:num w:numId="7">
    <w:abstractNumId w:val="7"/>
  </w:num>
  <w:num w:numId="8">
    <w:abstractNumId w:val="0"/>
  </w:num>
  <w:num w:numId="9">
    <w:abstractNumId w:val="35"/>
  </w:num>
  <w:num w:numId="10">
    <w:abstractNumId w:val="19"/>
  </w:num>
  <w:num w:numId="11">
    <w:abstractNumId w:val="18"/>
  </w:num>
  <w:num w:numId="12">
    <w:abstractNumId w:val="1"/>
  </w:num>
  <w:num w:numId="13">
    <w:abstractNumId w:val="25"/>
  </w:num>
  <w:num w:numId="14">
    <w:abstractNumId w:val="2"/>
  </w:num>
  <w:num w:numId="15">
    <w:abstractNumId w:val="13"/>
  </w:num>
  <w:num w:numId="16">
    <w:abstractNumId w:val="15"/>
  </w:num>
  <w:num w:numId="17">
    <w:abstractNumId w:val="23"/>
  </w:num>
  <w:num w:numId="18">
    <w:abstractNumId w:val="34"/>
  </w:num>
  <w:num w:numId="19">
    <w:abstractNumId w:val="37"/>
  </w:num>
  <w:num w:numId="20">
    <w:abstractNumId w:val="36"/>
  </w:num>
  <w:num w:numId="21">
    <w:abstractNumId w:val="30"/>
  </w:num>
  <w:num w:numId="22">
    <w:abstractNumId w:val="27"/>
  </w:num>
  <w:num w:numId="23">
    <w:abstractNumId w:val="31"/>
  </w:num>
  <w:num w:numId="24">
    <w:abstractNumId w:val="17"/>
  </w:num>
  <w:num w:numId="25">
    <w:abstractNumId w:val="22"/>
  </w:num>
  <w:num w:numId="26">
    <w:abstractNumId w:val="29"/>
  </w:num>
  <w:num w:numId="27">
    <w:abstractNumId w:val="10"/>
  </w:num>
  <w:num w:numId="28">
    <w:abstractNumId w:val="6"/>
  </w:num>
  <w:num w:numId="29">
    <w:abstractNumId w:val="28"/>
  </w:num>
  <w:num w:numId="30">
    <w:abstractNumId w:val="5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</w:num>
  <w:num w:numId="3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243511"/>
    <w:rsid w:val="002D563F"/>
    <w:rsid w:val="002E5678"/>
    <w:rsid w:val="00320055"/>
    <w:rsid w:val="00367811"/>
    <w:rsid w:val="003C0CD4"/>
    <w:rsid w:val="004232D1"/>
    <w:rsid w:val="0042671D"/>
    <w:rsid w:val="00427A83"/>
    <w:rsid w:val="004461A6"/>
    <w:rsid w:val="004A662E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462AE"/>
    <w:rsid w:val="00752157"/>
    <w:rsid w:val="00755143"/>
    <w:rsid w:val="00755868"/>
    <w:rsid w:val="007E52E5"/>
    <w:rsid w:val="008473B1"/>
    <w:rsid w:val="00847535"/>
    <w:rsid w:val="0086766A"/>
    <w:rsid w:val="009A5A46"/>
    <w:rsid w:val="009D2170"/>
    <w:rsid w:val="00B138DA"/>
    <w:rsid w:val="00B15A9D"/>
    <w:rsid w:val="00B21669"/>
    <w:rsid w:val="00BF507A"/>
    <w:rsid w:val="00C00F4F"/>
    <w:rsid w:val="00C50769"/>
    <w:rsid w:val="00C665B2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55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586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655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2018-08-14T15:29:00Z</cp:lastPrinted>
  <dcterms:created xsi:type="dcterms:W3CDTF">2018-08-14T16:02:00Z</dcterms:created>
  <dcterms:modified xsi:type="dcterms:W3CDTF">2020-02-13T16:00:00Z</dcterms:modified>
</cp:coreProperties>
</file>